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87C" w:rsidRPr="00B00D52" w:rsidRDefault="0071387C" w:rsidP="0071387C">
      <w:pPr>
        <w:pStyle w:val="a3"/>
        <w:shd w:val="clear" w:color="auto" w:fill="FFFFFF"/>
        <w:spacing w:before="0" w:beforeAutospacing="0" w:after="225" w:afterAutospacing="0" w:line="330" w:lineRule="atLeast"/>
        <w:rPr>
          <w:rFonts w:ascii="Arial" w:hAnsi="Arial" w:cs="Arial"/>
          <w:color w:val="666666"/>
        </w:rPr>
      </w:pPr>
      <w:r w:rsidRPr="00B00D52">
        <w:rPr>
          <w:rStyle w:val="a4"/>
          <w:rFonts w:ascii="Arial" w:hAnsi="Arial" w:cs="Arial"/>
          <w:color w:val="333333"/>
        </w:rPr>
        <w:t>作者</w:t>
      </w:r>
      <w:r w:rsidRPr="00B00D52">
        <w:rPr>
          <w:rFonts w:ascii="Arial" w:hAnsi="Arial" w:cs="Arial"/>
          <w:color w:val="666666"/>
        </w:rPr>
        <w:t>：</w:t>
      </w:r>
      <w:r w:rsidRPr="00B00D52">
        <w:rPr>
          <w:rFonts w:ascii="Arial" w:hAnsi="Arial" w:cs="Arial"/>
          <w:color w:val="666666"/>
        </w:rPr>
        <w:br/>
      </w:r>
      <w:r w:rsidRPr="00B00D52">
        <w:rPr>
          <w:rFonts w:ascii="Arial" w:hAnsi="Arial" w:cs="Arial"/>
          <w:color w:val="666666"/>
        </w:rPr>
        <w:t>汤雪琴</w:t>
      </w:r>
    </w:p>
    <w:p w:rsidR="0071387C" w:rsidRPr="00B00D52" w:rsidRDefault="0071387C" w:rsidP="0071387C">
      <w:pPr>
        <w:pStyle w:val="a3"/>
        <w:shd w:val="clear" w:color="auto" w:fill="FFFFFF"/>
        <w:spacing w:before="0" w:beforeAutospacing="0" w:after="225" w:afterAutospacing="0" w:line="330" w:lineRule="atLeast"/>
        <w:rPr>
          <w:rFonts w:ascii="Arial" w:hAnsi="Arial" w:cs="Arial"/>
          <w:color w:val="666666"/>
        </w:rPr>
      </w:pPr>
      <w:r w:rsidRPr="00B00D52">
        <w:rPr>
          <w:rStyle w:val="a4"/>
          <w:rFonts w:ascii="Arial" w:hAnsi="Arial" w:cs="Arial"/>
          <w:color w:val="333333"/>
        </w:rPr>
        <w:t>作者单位</w:t>
      </w:r>
      <w:r w:rsidRPr="00B00D52">
        <w:rPr>
          <w:rFonts w:ascii="Arial" w:hAnsi="Arial" w:cs="Arial"/>
          <w:color w:val="666666"/>
        </w:rPr>
        <w:t>：</w:t>
      </w:r>
      <w:r w:rsidRPr="00B00D52">
        <w:rPr>
          <w:rFonts w:ascii="Arial" w:hAnsi="Arial" w:cs="Arial"/>
          <w:color w:val="666666"/>
        </w:rPr>
        <w:br/>
      </w:r>
      <w:r w:rsidRPr="00B00D52">
        <w:rPr>
          <w:rFonts w:ascii="Arial" w:hAnsi="Arial" w:cs="Arial"/>
          <w:color w:val="666666"/>
        </w:rPr>
        <w:t>无锡市中医医院</w:t>
      </w:r>
      <w:r w:rsidRPr="00B00D52">
        <w:rPr>
          <w:rFonts w:ascii="Arial" w:hAnsi="Arial" w:cs="Arial"/>
          <w:color w:val="666666"/>
        </w:rPr>
        <w:t xml:space="preserve"> </w:t>
      </w:r>
      <w:r w:rsidRPr="00B00D52">
        <w:rPr>
          <w:rFonts w:ascii="Arial" w:hAnsi="Arial" w:cs="Arial"/>
          <w:color w:val="666666"/>
        </w:rPr>
        <w:t>营养科，江苏</w:t>
      </w:r>
      <w:r w:rsidRPr="00B00D52">
        <w:rPr>
          <w:rFonts w:ascii="Arial" w:hAnsi="Arial" w:cs="Arial"/>
          <w:color w:val="666666"/>
        </w:rPr>
        <w:t xml:space="preserve"> </w:t>
      </w:r>
      <w:r w:rsidRPr="00B00D52">
        <w:rPr>
          <w:rFonts w:ascii="Arial" w:hAnsi="Arial" w:cs="Arial"/>
          <w:color w:val="666666"/>
        </w:rPr>
        <w:t>无锡</w:t>
      </w:r>
      <w:r w:rsidRPr="00B00D52">
        <w:rPr>
          <w:rFonts w:ascii="Arial" w:hAnsi="Arial" w:cs="Arial"/>
          <w:color w:val="666666"/>
        </w:rPr>
        <w:t xml:space="preserve"> 214001</w:t>
      </w:r>
    </w:p>
    <w:p w:rsidR="0071387C" w:rsidRPr="00B00D52" w:rsidRDefault="0071387C" w:rsidP="0071387C">
      <w:pPr>
        <w:widowControl/>
        <w:shd w:val="clear" w:color="auto" w:fill="FFFFFF"/>
        <w:spacing w:line="360" w:lineRule="atLeast"/>
        <w:jc w:val="left"/>
        <w:outlineLvl w:val="3"/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</w:pPr>
    </w:p>
    <w:p w:rsidR="0071387C" w:rsidRPr="00B00D52" w:rsidRDefault="0071387C" w:rsidP="0071387C">
      <w:pPr>
        <w:widowControl/>
        <w:shd w:val="clear" w:color="auto" w:fill="FFFFFF"/>
        <w:spacing w:line="360" w:lineRule="atLeast"/>
        <w:jc w:val="left"/>
        <w:outlineLvl w:val="3"/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</w:pPr>
      <w:r w:rsidRPr="00B00D52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【摘要】</w:t>
      </w:r>
    </w:p>
    <w:p w:rsidR="0071387C" w:rsidRPr="00B00D52" w:rsidRDefault="0071387C" w:rsidP="0071387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00D52">
        <w:rPr>
          <w:rFonts w:ascii="Arial" w:eastAsia="宋体" w:hAnsi="Arial" w:cs="Arial"/>
          <w:color w:val="333333"/>
          <w:kern w:val="0"/>
          <w:sz w:val="24"/>
          <w:szCs w:val="24"/>
          <w:shd w:val="clear" w:color="auto" w:fill="FFFFFF"/>
        </w:rPr>
        <w:t xml:space="preserve">　　目的：观察</w:t>
      </w:r>
      <w:proofErr w:type="gramStart"/>
      <w:r w:rsidRPr="00B00D52">
        <w:rPr>
          <w:rFonts w:ascii="Arial" w:eastAsia="宋体" w:hAnsi="Arial" w:cs="Arial"/>
          <w:color w:val="333333"/>
          <w:kern w:val="0"/>
          <w:sz w:val="24"/>
          <w:szCs w:val="24"/>
          <w:shd w:val="clear" w:color="auto" w:fill="FFFFFF"/>
        </w:rPr>
        <w:t>匀浆膳对鼻饲</w:t>
      </w:r>
      <w:proofErr w:type="gramEnd"/>
      <w:r w:rsidRPr="00B00D52">
        <w:rPr>
          <w:rFonts w:ascii="Arial" w:eastAsia="宋体" w:hAnsi="Arial" w:cs="Arial"/>
          <w:color w:val="333333"/>
          <w:kern w:val="0"/>
          <w:sz w:val="24"/>
          <w:szCs w:val="24"/>
          <w:shd w:val="clear" w:color="auto" w:fill="FFFFFF"/>
        </w:rPr>
        <w:t>病人的营养支持疗效。方法：选取鼻饲病人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  <w:shd w:val="clear" w:color="auto" w:fill="FFFFFF"/>
        </w:rPr>
        <w:t>10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  <w:shd w:val="clear" w:color="auto" w:fill="FFFFFF"/>
        </w:rPr>
        <w:t>例，随机分为</w:t>
      </w:r>
      <w:proofErr w:type="gramStart"/>
      <w:r w:rsidRPr="00B00D52">
        <w:rPr>
          <w:rFonts w:ascii="Arial" w:eastAsia="宋体" w:hAnsi="Arial" w:cs="Arial"/>
          <w:color w:val="333333"/>
          <w:kern w:val="0"/>
          <w:sz w:val="24"/>
          <w:szCs w:val="24"/>
          <w:shd w:val="clear" w:color="auto" w:fill="FFFFFF"/>
        </w:rPr>
        <w:t>匀浆膳组和对照组各</w:t>
      </w:r>
      <w:proofErr w:type="gramEnd"/>
      <w:r w:rsidRPr="00B00D52">
        <w:rPr>
          <w:rFonts w:ascii="Arial" w:eastAsia="宋体" w:hAnsi="Arial" w:cs="Arial"/>
          <w:color w:val="333333"/>
          <w:kern w:val="0"/>
          <w:sz w:val="24"/>
          <w:szCs w:val="24"/>
          <w:shd w:val="clear" w:color="auto" w:fill="FFFFFF"/>
        </w:rPr>
        <w:t>5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  <w:shd w:val="clear" w:color="auto" w:fill="FFFFFF"/>
        </w:rPr>
        <w:t>例，对照组给予传统的一般流质食物，</w:t>
      </w:r>
      <w:proofErr w:type="gramStart"/>
      <w:r w:rsidRPr="00B00D52">
        <w:rPr>
          <w:rFonts w:ascii="Arial" w:eastAsia="宋体" w:hAnsi="Arial" w:cs="Arial"/>
          <w:color w:val="333333"/>
          <w:kern w:val="0"/>
          <w:sz w:val="24"/>
          <w:szCs w:val="24"/>
          <w:shd w:val="clear" w:color="auto" w:fill="FFFFFF"/>
        </w:rPr>
        <w:t>匀浆膳组给予</w:t>
      </w:r>
      <w:proofErr w:type="gramEnd"/>
      <w:r w:rsidRPr="00B00D52">
        <w:rPr>
          <w:rFonts w:ascii="Arial" w:eastAsia="宋体" w:hAnsi="Arial" w:cs="Arial"/>
          <w:color w:val="333333"/>
          <w:kern w:val="0"/>
          <w:sz w:val="24"/>
          <w:szCs w:val="24"/>
          <w:shd w:val="clear" w:color="auto" w:fill="FFFFFF"/>
        </w:rPr>
        <w:t>自制的匀浆膳，分别于营养支持前和营养支持后测定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  <w:shd w:val="clear" w:color="auto" w:fill="FFFFFF"/>
        </w:rPr>
        <w:t>PA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  <w:shd w:val="clear" w:color="auto" w:fill="FFFFFF"/>
        </w:rPr>
        <w:t>、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  <w:shd w:val="clear" w:color="auto" w:fill="FFFFFF"/>
        </w:rPr>
        <w:t>ALB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  <w:shd w:val="clear" w:color="auto" w:fill="FFFFFF"/>
        </w:rPr>
        <w:t>、</w:t>
      </w:r>
      <w:proofErr w:type="spellStart"/>
      <w:r w:rsidRPr="00B00D52">
        <w:rPr>
          <w:rFonts w:ascii="Arial" w:eastAsia="宋体" w:hAnsi="Arial" w:cs="Arial"/>
          <w:color w:val="333333"/>
          <w:kern w:val="0"/>
          <w:sz w:val="24"/>
          <w:szCs w:val="24"/>
          <w:shd w:val="clear" w:color="auto" w:fill="FFFFFF"/>
        </w:rPr>
        <w:t>Hb</w:t>
      </w:r>
      <w:proofErr w:type="spellEnd"/>
      <w:r w:rsidRPr="00B00D52">
        <w:rPr>
          <w:rFonts w:ascii="Arial" w:eastAsia="宋体" w:hAnsi="Arial" w:cs="Arial"/>
          <w:color w:val="333333"/>
          <w:kern w:val="0"/>
          <w:sz w:val="24"/>
          <w:szCs w:val="24"/>
          <w:shd w:val="clear" w:color="auto" w:fill="FFFFFF"/>
        </w:rPr>
        <w:t>及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  <w:shd w:val="clear" w:color="auto" w:fill="FFFFFF"/>
        </w:rPr>
        <w:t>TLC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  <w:shd w:val="clear" w:color="auto" w:fill="FFFFFF"/>
        </w:rPr>
        <w:t>，比较两组的差异。结果：营养支持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  <w:shd w:val="clear" w:color="auto" w:fill="FFFFFF"/>
        </w:rPr>
        <w:t>4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  <w:shd w:val="clear" w:color="auto" w:fill="FFFFFF"/>
        </w:rPr>
        <w:t>周后，</w:t>
      </w:r>
      <w:proofErr w:type="gramStart"/>
      <w:r w:rsidRPr="00B00D52">
        <w:rPr>
          <w:rFonts w:ascii="Arial" w:eastAsia="宋体" w:hAnsi="Arial" w:cs="Arial"/>
          <w:color w:val="333333"/>
          <w:kern w:val="0"/>
          <w:sz w:val="24"/>
          <w:szCs w:val="24"/>
          <w:shd w:val="clear" w:color="auto" w:fill="FFFFFF"/>
        </w:rPr>
        <w:t>匀浆膳组</w:t>
      </w:r>
      <w:proofErr w:type="gramEnd"/>
      <w:r w:rsidRPr="00B00D52">
        <w:rPr>
          <w:rFonts w:ascii="Arial" w:eastAsia="宋体" w:hAnsi="Arial" w:cs="Arial"/>
          <w:color w:val="333333"/>
          <w:kern w:val="0"/>
          <w:sz w:val="24"/>
          <w:szCs w:val="24"/>
          <w:shd w:val="clear" w:color="auto" w:fill="FFFFFF"/>
        </w:rPr>
        <w:t>ALB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  <w:shd w:val="clear" w:color="auto" w:fill="FFFFFF"/>
        </w:rPr>
        <w:t>、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  <w:shd w:val="clear" w:color="auto" w:fill="FFFFFF"/>
        </w:rPr>
        <w:t>TLC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  <w:shd w:val="clear" w:color="auto" w:fill="FFFFFF"/>
        </w:rPr>
        <w:t>显著升高，对照组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  <w:shd w:val="clear" w:color="auto" w:fill="FFFFFF"/>
        </w:rPr>
        <w:t>ALB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  <w:shd w:val="clear" w:color="auto" w:fill="FFFFFF"/>
        </w:rPr>
        <w:t>、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  <w:shd w:val="clear" w:color="auto" w:fill="FFFFFF"/>
        </w:rPr>
        <w:t>PA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  <w:shd w:val="clear" w:color="auto" w:fill="FFFFFF"/>
        </w:rPr>
        <w:t>和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  <w:shd w:val="clear" w:color="auto" w:fill="FFFFFF"/>
        </w:rPr>
        <w:t>TLC</w:t>
      </w:r>
      <w:proofErr w:type="gramStart"/>
      <w:r w:rsidRPr="00B00D52">
        <w:rPr>
          <w:rFonts w:ascii="Arial" w:eastAsia="宋体" w:hAnsi="Arial" w:cs="Arial"/>
          <w:color w:val="333333"/>
          <w:kern w:val="0"/>
          <w:sz w:val="24"/>
          <w:szCs w:val="24"/>
          <w:shd w:val="clear" w:color="auto" w:fill="FFFFFF"/>
        </w:rPr>
        <w:t>皆显著</w:t>
      </w:r>
      <w:proofErr w:type="gramEnd"/>
      <w:r w:rsidRPr="00B00D52">
        <w:rPr>
          <w:rFonts w:ascii="Arial" w:eastAsia="宋体" w:hAnsi="Arial" w:cs="Arial"/>
          <w:color w:val="333333"/>
          <w:kern w:val="0"/>
          <w:sz w:val="24"/>
          <w:szCs w:val="24"/>
          <w:shd w:val="clear" w:color="auto" w:fill="FFFFFF"/>
        </w:rPr>
        <w:t>下降，匀浆</w:t>
      </w:r>
      <w:proofErr w:type="gramStart"/>
      <w:r w:rsidRPr="00B00D52">
        <w:rPr>
          <w:rFonts w:ascii="Arial" w:eastAsia="宋体" w:hAnsi="Arial" w:cs="Arial"/>
          <w:color w:val="333333"/>
          <w:kern w:val="0"/>
          <w:sz w:val="24"/>
          <w:szCs w:val="24"/>
          <w:shd w:val="clear" w:color="auto" w:fill="FFFFFF"/>
        </w:rPr>
        <w:t>膳组各项</w:t>
      </w:r>
      <w:proofErr w:type="gramEnd"/>
      <w:r w:rsidRPr="00B00D52">
        <w:rPr>
          <w:rFonts w:ascii="Arial" w:eastAsia="宋体" w:hAnsi="Arial" w:cs="Arial"/>
          <w:color w:val="333333"/>
          <w:kern w:val="0"/>
          <w:sz w:val="24"/>
          <w:szCs w:val="24"/>
          <w:shd w:val="clear" w:color="auto" w:fill="FFFFFF"/>
        </w:rPr>
        <w:t>指标皆高于对照组。结论：合理的匀浆膳为鼻饲病人提供了良好的肠内营养基础，对疾病的康复起到了重要的作用。</w:t>
      </w:r>
    </w:p>
    <w:p w:rsidR="0071387C" w:rsidRPr="00B00D52" w:rsidRDefault="0071387C" w:rsidP="0071387C">
      <w:pPr>
        <w:widowControl/>
        <w:shd w:val="clear" w:color="auto" w:fill="FFFFFF"/>
        <w:spacing w:line="360" w:lineRule="atLeast"/>
        <w:jc w:val="left"/>
        <w:outlineLvl w:val="3"/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</w:pPr>
      <w:r w:rsidRPr="00B00D52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【关键词】</w:t>
      </w:r>
    </w:p>
    <w:p w:rsidR="0071387C" w:rsidRPr="00B00D52" w:rsidRDefault="0071387C" w:rsidP="0071387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00D52">
        <w:rPr>
          <w:rFonts w:ascii="Arial" w:eastAsia="宋体" w:hAnsi="Arial" w:cs="Arial"/>
          <w:color w:val="333333"/>
          <w:kern w:val="0"/>
          <w:sz w:val="24"/>
          <w:szCs w:val="24"/>
          <w:shd w:val="clear" w:color="auto" w:fill="FFFFFF"/>
        </w:rPr>
        <w:t>鼻饲；匀浆膳；肠内营养</w:t>
      </w:r>
    </w:p>
    <w:p w:rsidR="0071387C" w:rsidRPr="00B00D52" w:rsidRDefault="0071387C" w:rsidP="0071387C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　　随着现代社会的发展，鼻饲病人的营养治疗越来越受到医学界的重视，通常采用鼻饲、鼻胃管或灌注的方法进食。近年来，各种商品型肠内营养制剂种类越来越多，但</w:t>
      </w:r>
      <w:proofErr w:type="gramStart"/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匀浆膳以其</w:t>
      </w:r>
      <w:proofErr w:type="gramEnd"/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天然、新鲜、方便经济、易消化吸收等优点广泛应用于临床。笔者在鼻饲病人中应用匀浆膳，并对鼻饲一般流质、匀浆</w:t>
      </w:r>
      <w:proofErr w:type="gramStart"/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膳</w:t>
      </w:r>
      <w:proofErr w:type="gramEnd"/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进行比较分析，收到满意的效果。</w:t>
      </w:r>
    </w:p>
    <w:p w:rsidR="0071387C" w:rsidRPr="00B00D52" w:rsidRDefault="0071387C" w:rsidP="0071387C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　</w:t>
      </w:r>
      <w:r w:rsidRPr="00B00D52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 xml:space="preserve">　</w:t>
      </w:r>
      <w:r w:rsidRPr="00B00D52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 xml:space="preserve">1  </w:t>
      </w:r>
      <w:r w:rsidRPr="00B00D52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对象与方法</w:t>
      </w:r>
    </w:p>
    <w:p w:rsidR="0071387C" w:rsidRPr="00B00D52" w:rsidRDefault="0071387C" w:rsidP="0071387C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　　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1.1  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对象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  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选取鼻饲病人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10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例，男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6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例，女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4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例；年龄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57-84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岁，其中脑血管疾病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4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例，重症昏迷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4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例，心梗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2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例。随机均分为</w:t>
      </w:r>
      <w:proofErr w:type="gramStart"/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匀浆膳组和</w:t>
      </w:r>
      <w:proofErr w:type="gramEnd"/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对照组。</w:t>
      </w:r>
    </w:p>
    <w:p w:rsidR="0071387C" w:rsidRPr="00B00D52" w:rsidRDefault="0071387C" w:rsidP="0071387C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　　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1.2  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营养支持方法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  </w:t>
      </w:r>
      <w:proofErr w:type="gramStart"/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匀浆膳组给予</w:t>
      </w:r>
      <w:proofErr w:type="gramEnd"/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多种食物混合经搅碎机搅碎制成的匀浆膳，对照组给予传统的牛奶、豆浆、米汤、肉汤等一般流质食物。两组均采用注射器推注法，第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1d100ml-125ml/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次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,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总量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500ml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；逐渐递增至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250ml-300ml/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次，每日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6-7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次，总量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1500ml-2000ml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。鼻饲营养液营养成分含量见表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1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。</w:t>
      </w:r>
    </w:p>
    <w:p w:rsidR="0071387C" w:rsidRPr="00B00D52" w:rsidRDefault="0071387C" w:rsidP="0071387C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　　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1.3  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观察指标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  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两组均于营养支持前和营养支持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4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周后测定前白蛋白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(PA)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、白蛋白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(ALB)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、血红蛋白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(</w:t>
      </w:r>
      <w:proofErr w:type="spellStart"/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Hb</w:t>
      </w:r>
      <w:proofErr w:type="spellEnd"/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)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及淋巴细胞总数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(TLC)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。</w:t>
      </w:r>
    </w:p>
    <w:p w:rsidR="0071387C" w:rsidRPr="00B00D52" w:rsidRDefault="0071387C" w:rsidP="0071387C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　　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1.4  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统计学方法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  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实验数据以均数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(±s)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，采用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t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检验。</w:t>
      </w:r>
    </w:p>
    <w:p w:rsidR="0071387C" w:rsidRPr="00B00D52" w:rsidRDefault="0071387C" w:rsidP="0071387C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　　表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1  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鼻饲营养液营养成分含量（略）</w:t>
      </w:r>
    </w:p>
    <w:p w:rsidR="0071387C" w:rsidRPr="00B00D52" w:rsidRDefault="0071387C" w:rsidP="0071387C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B00D52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 xml:space="preserve">　　</w:t>
      </w:r>
      <w:r w:rsidRPr="00B00D52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 xml:space="preserve">2  </w:t>
      </w:r>
      <w:r w:rsidRPr="00B00D52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结果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br/>
        <w:t>    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br/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　　两组治疗前后各生化指标变化见表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2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。</w:t>
      </w:r>
    </w:p>
    <w:p w:rsidR="0071387C" w:rsidRPr="00B00D52" w:rsidRDefault="0071387C" w:rsidP="0071387C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lastRenderedPageBreak/>
        <w:t xml:space="preserve">　　表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2  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两组营养支持前后各生化指标变化（略）</w:t>
      </w:r>
    </w:p>
    <w:p w:rsidR="0071387C" w:rsidRPr="00B00D52" w:rsidRDefault="0071387C" w:rsidP="0071387C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　　注：组间对比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*P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＜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0.05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，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**P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＜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0.01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br/>
        <w:t>    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br/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　　从表中可以看出，两组病人营养支持前各指标差异均无显著性。营养支持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4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周后，</w:t>
      </w:r>
      <w:proofErr w:type="gramStart"/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匀浆膳组</w:t>
      </w:r>
      <w:proofErr w:type="gramEnd"/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ALB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、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TLC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显著升高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(P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＜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0.05)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，而对照组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ALB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、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PA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和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TLC</w:t>
      </w:r>
      <w:proofErr w:type="gramStart"/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皆显著</w:t>
      </w:r>
      <w:proofErr w:type="gramEnd"/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下降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(P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＜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0.01)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，营养支持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4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周后匀浆</w:t>
      </w:r>
      <w:proofErr w:type="gramStart"/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膳组各项</w:t>
      </w:r>
      <w:proofErr w:type="gramEnd"/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指标皆高于对照组。</w:t>
      </w:r>
    </w:p>
    <w:p w:rsidR="0071387C" w:rsidRPr="00B00D52" w:rsidRDefault="0071387C" w:rsidP="0071387C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bookmarkStart w:id="0" w:name="_GoBack"/>
      <w:r w:rsidRPr="00B00D52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 xml:space="preserve">　　</w:t>
      </w:r>
      <w:r w:rsidRPr="00B00D52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 xml:space="preserve">3  </w:t>
      </w:r>
      <w:r w:rsidRPr="00B00D52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讨论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br/>
      </w:r>
      <w:bookmarkEnd w:id="0"/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    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br/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　　</w:t>
      </w:r>
      <w:proofErr w:type="gramStart"/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本观察</w:t>
      </w:r>
      <w:proofErr w:type="gramEnd"/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结果表明，鼻饲病人给予匀浆</w:t>
      </w:r>
      <w:proofErr w:type="gramStart"/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膳</w:t>
      </w:r>
      <w:proofErr w:type="gramEnd"/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营养支持效果是良好的，优于传统的牛奶、豆浆、米汤、肉汤等一般流质食物。匀浆</w:t>
      </w:r>
      <w:proofErr w:type="gramStart"/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膳</w:t>
      </w:r>
      <w:proofErr w:type="gramEnd"/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所选食物均为天然食物，新鲜、方便，类似于正常人的膳食结构，营养齐全平衡，渗透压正常，对胃肠道无刺激，符合消化道生理功能，易消化吸收，可根据病人情况适时调整，并且含有来自天然食物的纤维素，有利于维持肠粘膜细胞的正常功能及预防便秘。合理的匀浆膳为鼻饲病人提供了良好的肠内营养基础，达到了维持和增加体重，增强机体抵抗力的目的，对疾病的康复有重要的作用［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1-2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t>］。</w:t>
      </w:r>
    </w:p>
    <w:p w:rsidR="0071387C" w:rsidRPr="00B00D52" w:rsidRDefault="0071387C" w:rsidP="0071387C">
      <w:pPr>
        <w:widowControl/>
        <w:shd w:val="clear" w:color="auto" w:fill="FFFFFF"/>
        <w:spacing w:line="360" w:lineRule="atLeast"/>
        <w:jc w:val="left"/>
        <w:outlineLvl w:val="3"/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</w:pPr>
      <w:r w:rsidRPr="00B00D52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【参考文献】</w:t>
      </w:r>
    </w:p>
    <w:p w:rsidR="00FE2BA4" w:rsidRPr="00B00D52" w:rsidRDefault="0071387C" w:rsidP="0071387C">
      <w:pPr>
        <w:rPr>
          <w:sz w:val="24"/>
          <w:szCs w:val="24"/>
        </w:rPr>
      </w:pPr>
      <w:r w:rsidRPr="00B00D52">
        <w:rPr>
          <w:rFonts w:ascii="Arial" w:eastAsia="宋体" w:hAnsi="Arial" w:cs="Arial"/>
          <w:color w:val="333333"/>
          <w:kern w:val="0"/>
          <w:sz w:val="24"/>
          <w:szCs w:val="24"/>
          <w:shd w:val="clear" w:color="auto" w:fill="FFFFFF"/>
        </w:rPr>
        <w:t xml:space="preserve">　　［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  <w:shd w:val="clear" w:color="auto" w:fill="FFFFFF"/>
        </w:rPr>
        <w:t>1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  <w:shd w:val="clear" w:color="auto" w:fill="FFFFFF"/>
        </w:rPr>
        <w:t>］蔡东联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  <w:shd w:val="clear" w:color="auto" w:fill="FFFFFF"/>
        </w:rPr>
        <w:t>.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  <w:shd w:val="clear" w:color="auto" w:fill="FFFFFF"/>
        </w:rPr>
        <w:t>肠内营养治疗学［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  <w:shd w:val="clear" w:color="auto" w:fill="FFFFFF"/>
        </w:rPr>
        <w:t>M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  <w:shd w:val="clear" w:color="auto" w:fill="FFFFFF"/>
        </w:rPr>
        <w:t>］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  <w:shd w:val="clear" w:color="auto" w:fill="FFFFFF"/>
        </w:rPr>
        <w:t>.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  <w:shd w:val="clear" w:color="auto" w:fill="FFFFFF"/>
        </w:rPr>
        <w:t>上海：上海科技出版社，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  <w:shd w:val="clear" w:color="auto" w:fill="FFFFFF"/>
        </w:rPr>
        <w:t>1999.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br/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</w:rPr>
        <w:br/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  <w:shd w:val="clear" w:color="auto" w:fill="FFFFFF"/>
        </w:rPr>
        <w:t xml:space="preserve">　　［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  <w:shd w:val="clear" w:color="auto" w:fill="FFFFFF"/>
        </w:rPr>
        <w:t>2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  <w:shd w:val="clear" w:color="auto" w:fill="FFFFFF"/>
        </w:rPr>
        <w:t>］闻芝梅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  <w:shd w:val="clear" w:color="auto" w:fill="FFFFFF"/>
        </w:rPr>
        <w:t>,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  <w:shd w:val="clear" w:color="auto" w:fill="FFFFFF"/>
        </w:rPr>
        <w:t>陈君石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  <w:shd w:val="clear" w:color="auto" w:fill="FFFFFF"/>
        </w:rPr>
        <w:t>.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  <w:shd w:val="clear" w:color="auto" w:fill="FFFFFF"/>
        </w:rPr>
        <w:t>现代营养学［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  <w:shd w:val="clear" w:color="auto" w:fill="FFFFFF"/>
        </w:rPr>
        <w:t>M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  <w:shd w:val="clear" w:color="auto" w:fill="FFFFFF"/>
        </w:rPr>
        <w:t>］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  <w:shd w:val="clear" w:color="auto" w:fill="FFFFFF"/>
        </w:rPr>
        <w:t>.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  <w:shd w:val="clear" w:color="auto" w:fill="FFFFFF"/>
        </w:rPr>
        <w:t>北京：人民卫生出版社，</w:t>
      </w:r>
      <w:r w:rsidRPr="00B00D52">
        <w:rPr>
          <w:rFonts w:ascii="Arial" w:eastAsia="宋体" w:hAnsi="Arial" w:cs="Arial"/>
          <w:color w:val="333333"/>
          <w:kern w:val="0"/>
          <w:sz w:val="24"/>
          <w:szCs w:val="24"/>
          <w:shd w:val="clear" w:color="auto" w:fill="FFFFFF"/>
        </w:rPr>
        <w:t>1999.</w:t>
      </w:r>
    </w:p>
    <w:sectPr w:rsidR="00FE2BA4" w:rsidRPr="00B00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DE3"/>
    <w:rsid w:val="0071387C"/>
    <w:rsid w:val="00933DE3"/>
    <w:rsid w:val="00B00D52"/>
    <w:rsid w:val="00FE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38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138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38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138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Thana Youg</dc:creator>
  <cp:keywords/>
  <dc:description/>
  <cp:lastModifiedBy>thana</cp:lastModifiedBy>
  <cp:revision>4</cp:revision>
  <cp:lastPrinted>2015-06-03T08:53:00Z</cp:lastPrinted>
  <dcterms:created xsi:type="dcterms:W3CDTF">2015-05-27T00:10:00Z</dcterms:created>
  <dcterms:modified xsi:type="dcterms:W3CDTF">2015-06-03T08:57:00Z</dcterms:modified>
</cp:coreProperties>
</file>